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VII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26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4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E346CC">
        <w:rPr>
          <w:rFonts w:eastAsia="Times New Roman" w:cs="Arial"/>
          <w:b/>
          <w:color w:val="FF0000"/>
          <w:lang w:eastAsia="pl-PL"/>
        </w:rPr>
        <w:t xml:space="preserve"> </w:t>
      </w:r>
      <w:r w:rsidR="00585136">
        <w:rPr>
          <w:rFonts w:eastAsia="Times New Roman" w:cs="Arial"/>
          <w:b/>
          <w:color w:val="FF0000"/>
          <w:lang w:eastAsia="pl-PL"/>
        </w:rPr>
        <w:t>XVI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585136">
        <w:rPr>
          <w:rFonts w:eastAsia="Times New Roman" w:cs="Arial"/>
          <w:lang w:eastAsia="pl-PL"/>
        </w:rPr>
        <w:t>2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E346CC" w:rsidRDefault="00585136" w:rsidP="00C56624">
      <w:pPr>
        <w:numPr>
          <w:ilvl w:val="0"/>
          <w:numId w:val="2"/>
        </w:numPr>
        <w:spacing w:after="200" w:line="276" w:lineRule="auto"/>
      </w:pPr>
      <w:r>
        <w:t>Propozycja harmonogramu imprez na rok 2022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585136">
        <w:t>10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585136">
        <w:t>XVI</w:t>
      </w:r>
      <w:r w:rsidR="00DD0573">
        <w:t>/202</w:t>
      </w:r>
      <w:r w:rsidR="00585136">
        <w:t>2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0252F0" w:rsidRPr="000252F0" w:rsidRDefault="00585136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Plan finansowy Rady Osiedla Łekno na rok 2022 został przedstawiony jako propozycja harmonogramu : grzybobranie, festyn w skwerze </w:t>
      </w:r>
      <w:proofErr w:type="spellStart"/>
      <w:r>
        <w:rPr>
          <w:rFonts w:eastAsia="Times New Roman" w:cs="Times New Roman"/>
          <w:sz w:val="24"/>
          <w:szCs w:val="20"/>
          <w:lang w:eastAsia="pl-PL"/>
        </w:rPr>
        <w:t>Badetko</w:t>
      </w:r>
      <w:proofErr w:type="spellEnd"/>
      <w:r>
        <w:rPr>
          <w:rFonts w:eastAsia="Times New Roman" w:cs="Times New Roman"/>
          <w:sz w:val="24"/>
          <w:szCs w:val="20"/>
          <w:lang w:eastAsia="pl-PL"/>
        </w:rPr>
        <w:t>, Wigilia na 50 osób projekt planu szacuje się na 57883,00zł (kwota ta może być odrzucona przez UM i nie wszystko uda się nam zrealizować.)</w:t>
      </w: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  <w:bookmarkStart w:id="0" w:name="_GoBack"/>
      <w:bookmarkEnd w:id="0"/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lastRenderedPageBreak/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3D54"/>
    <w:rsid w:val="00235373"/>
    <w:rsid w:val="00245DC6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490333"/>
    <w:rsid w:val="004E3110"/>
    <w:rsid w:val="0052758B"/>
    <w:rsid w:val="00533B1C"/>
    <w:rsid w:val="00535F96"/>
    <w:rsid w:val="00585136"/>
    <w:rsid w:val="006012F8"/>
    <w:rsid w:val="00623C32"/>
    <w:rsid w:val="006B0874"/>
    <w:rsid w:val="006E671D"/>
    <w:rsid w:val="007110B2"/>
    <w:rsid w:val="00715608"/>
    <w:rsid w:val="0075002B"/>
    <w:rsid w:val="0075229C"/>
    <w:rsid w:val="007667BA"/>
    <w:rsid w:val="007C72E7"/>
    <w:rsid w:val="008605D5"/>
    <w:rsid w:val="00897440"/>
    <w:rsid w:val="008E52AA"/>
    <w:rsid w:val="008E784C"/>
    <w:rsid w:val="00906753"/>
    <w:rsid w:val="00944848"/>
    <w:rsid w:val="009A24ED"/>
    <w:rsid w:val="009C4D2A"/>
    <w:rsid w:val="009F39D8"/>
    <w:rsid w:val="009F6BE9"/>
    <w:rsid w:val="00A1055A"/>
    <w:rsid w:val="00A461FA"/>
    <w:rsid w:val="00A548C6"/>
    <w:rsid w:val="00A825C5"/>
    <w:rsid w:val="00AC2281"/>
    <w:rsid w:val="00AC7C45"/>
    <w:rsid w:val="00B051CC"/>
    <w:rsid w:val="00B1021E"/>
    <w:rsid w:val="00B6283E"/>
    <w:rsid w:val="00BD0F34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346CC"/>
    <w:rsid w:val="00E52849"/>
    <w:rsid w:val="00EC3C65"/>
    <w:rsid w:val="00ED210E"/>
    <w:rsid w:val="00ED33D2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2022-05-10T15:36:00Z</cp:lastPrinted>
  <dcterms:created xsi:type="dcterms:W3CDTF">2022-05-10T15:26:00Z</dcterms:created>
  <dcterms:modified xsi:type="dcterms:W3CDTF">2022-05-10T15:36:00Z</dcterms:modified>
</cp:coreProperties>
</file>