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503E7C">
        <w:rPr>
          <w:rFonts w:eastAsia="Times New Roman" w:cs="Arial"/>
          <w:b/>
          <w:color w:val="000000"/>
          <w:sz w:val="28"/>
          <w:szCs w:val="28"/>
          <w:lang w:eastAsia="pl-PL"/>
        </w:rPr>
        <w:t>XIII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03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88763D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503E7C">
        <w:rPr>
          <w:rFonts w:eastAsia="Times New Roman" w:cs="Arial"/>
          <w:b/>
          <w:color w:val="FF0000"/>
          <w:lang w:eastAsia="pl-PL"/>
        </w:rPr>
        <w:t>X</w:t>
      </w:r>
      <w:r w:rsidR="0004589C">
        <w:rPr>
          <w:rFonts w:eastAsia="Times New Roman" w:cs="Arial"/>
          <w:lang w:eastAsia="pl-PL"/>
        </w:rPr>
        <w:t>XX</w:t>
      </w:r>
      <w:r w:rsidR="00F32AA2">
        <w:rPr>
          <w:rFonts w:eastAsia="Times New Roman" w:cs="Arial"/>
          <w:lang w:eastAsia="pl-PL"/>
        </w:rPr>
        <w:t>I</w:t>
      </w:r>
      <w:r w:rsidR="0066553E">
        <w:rPr>
          <w:rFonts w:eastAsia="Times New Roman" w:cs="Arial"/>
          <w:lang w:eastAsia="pl-PL"/>
        </w:rPr>
        <w:t>I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</w:t>
      </w:r>
      <w:r w:rsidR="00503DE7">
        <w:rPr>
          <w:rFonts w:eastAsia="Times New Roman" w:cs="Arial"/>
          <w:lang w:eastAsia="pl-PL"/>
        </w:rPr>
        <w:t>3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2A629A" w:rsidRDefault="0066553E" w:rsidP="00F70A65">
      <w:pPr>
        <w:numPr>
          <w:ilvl w:val="0"/>
          <w:numId w:val="2"/>
        </w:numPr>
        <w:spacing w:after="200" w:line="276" w:lineRule="auto"/>
      </w:pPr>
      <w:r>
        <w:t xml:space="preserve">Przyjęcie </w:t>
      </w:r>
      <w:r w:rsidR="00F32AA2">
        <w:t xml:space="preserve"> planu  rzeczowo – finansowego na rok 2024</w:t>
      </w:r>
      <w:r w:rsidR="0088763D">
        <w:t>.</w:t>
      </w:r>
    </w:p>
    <w:p w:rsidR="00C56624" w:rsidRDefault="0066553E" w:rsidP="00C56624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632DC4">
        <w:t>1</w:t>
      </w:r>
      <w:r w:rsidR="0088763D">
        <w:t>1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EE06E2">
        <w:t>X</w:t>
      </w:r>
      <w:bookmarkStart w:id="0" w:name="_GoBack"/>
      <w:bookmarkEnd w:id="0"/>
      <w:r w:rsidR="0088763D">
        <w:t>X</w:t>
      </w:r>
      <w:r w:rsidR="0004589C">
        <w:t>X</w:t>
      </w:r>
      <w:r w:rsidR="00F32AA2">
        <w:t>I</w:t>
      </w:r>
      <w:r w:rsidR="0066553E">
        <w:t>I</w:t>
      </w:r>
      <w:r>
        <w:t>/20</w:t>
      </w:r>
      <w:r w:rsidR="00AB4C14">
        <w:t>2</w:t>
      </w:r>
      <w:r w:rsidR="00503DE7">
        <w:t>3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4D3F92" w:rsidRDefault="002A629A" w:rsidP="0066553E">
      <w:pPr>
        <w:pStyle w:val="Akapitzlist"/>
        <w:numPr>
          <w:ilvl w:val="1"/>
          <w:numId w:val="1"/>
        </w:numPr>
        <w:spacing w:after="0" w:line="240" w:lineRule="auto"/>
        <w:ind w:left="-12"/>
      </w:pPr>
      <w:r>
        <w:t xml:space="preserve">          </w:t>
      </w:r>
      <w:r w:rsidR="0066553E">
        <w:t>Przy</w:t>
      </w:r>
      <w:r w:rsidR="004D3F92">
        <w:t>j</w:t>
      </w:r>
      <w:r w:rsidR="0066553E">
        <w:t>ęcie</w:t>
      </w:r>
      <w:r w:rsidR="004D3F92">
        <w:t xml:space="preserve"> planu rzeczowo –finansowego na rok 2024 Uchwała numer 3</w:t>
      </w:r>
      <w:r w:rsidR="0066553E">
        <w:t>2/24</w:t>
      </w:r>
      <w:r w:rsidR="004D3F92">
        <w:t xml:space="preserve"> i Uchwała numer 3</w:t>
      </w:r>
      <w:r w:rsidR="0066553E">
        <w:t>3</w:t>
      </w:r>
      <w:r w:rsidR="004D3F92">
        <w:t>/2</w:t>
      </w:r>
      <w:r w:rsidR="0066553E">
        <w:t>4</w:t>
      </w:r>
      <w:r w:rsidR="004D3F92">
        <w:t xml:space="preserve"> (głosowało 11 </w:t>
      </w:r>
      <w:r w:rsidR="0066553E">
        <w:t xml:space="preserve">osób wszyscy byli za projektem </w:t>
      </w:r>
    </w:p>
    <w:p w:rsidR="00900917" w:rsidRDefault="0066553E" w:rsidP="00632DC4">
      <w:pPr>
        <w:pStyle w:val="Akapitzlist"/>
        <w:spacing w:after="0" w:line="240" w:lineRule="auto"/>
        <w:ind w:left="708"/>
      </w:pPr>
      <w:r>
        <w:t>8.Wolnych wniosków brak</w:t>
      </w:r>
    </w:p>
    <w:p w:rsidR="00900917" w:rsidRDefault="00900917" w:rsidP="00632DC4">
      <w:pPr>
        <w:pStyle w:val="Akapitzlist"/>
        <w:spacing w:after="0" w:line="240" w:lineRule="auto"/>
        <w:ind w:left="708"/>
      </w:pPr>
      <w:r>
        <w:t>Wynik Głosowania : 1</w:t>
      </w:r>
      <w:r w:rsidR="0088763D">
        <w:t>1</w:t>
      </w:r>
      <w:r>
        <w:t xml:space="preserve"> osób głosowało </w:t>
      </w:r>
    </w:p>
    <w:p w:rsidR="00900917" w:rsidRDefault="00900917" w:rsidP="00632DC4">
      <w:pPr>
        <w:pStyle w:val="Akapitzlist"/>
        <w:spacing w:after="0" w:line="240" w:lineRule="auto"/>
        <w:ind w:left="708"/>
      </w:pPr>
      <w:r>
        <w:t>1</w:t>
      </w:r>
      <w:r w:rsidR="004D3F92">
        <w:t>1</w:t>
      </w:r>
      <w:r>
        <w:t xml:space="preserve"> głosów – za</w:t>
      </w:r>
    </w:p>
    <w:p w:rsidR="00900917" w:rsidRDefault="00900917" w:rsidP="00632DC4">
      <w:pPr>
        <w:pStyle w:val="Akapitzlist"/>
        <w:spacing w:after="0" w:line="240" w:lineRule="auto"/>
        <w:ind w:left="708"/>
      </w:pPr>
      <w:r>
        <w:t>0 głosów –przeciw</w:t>
      </w:r>
    </w:p>
    <w:p w:rsidR="00900917" w:rsidRDefault="00900917" w:rsidP="00632DC4">
      <w:pPr>
        <w:pStyle w:val="Akapitzlist"/>
        <w:spacing w:after="0" w:line="240" w:lineRule="auto"/>
        <w:ind w:left="708"/>
      </w:pPr>
    </w:p>
    <w:sectPr w:rsidR="00900917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5204B"/>
    <w:rsid w:val="00091838"/>
    <w:rsid w:val="000B00A9"/>
    <w:rsid w:val="000B43FC"/>
    <w:rsid w:val="001C1007"/>
    <w:rsid w:val="001C1C65"/>
    <w:rsid w:val="001D3D54"/>
    <w:rsid w:val="001E54CE"/>
    <w:rsid w:val="00235373"/>
    <w:rsid w:val="0026169F"/>
    <w:rsid w:val="002708D4"/>
    <w:rsid w:val="002A44A4"/>
    <w:rsid w:val="002A4FD5"/>
    <w:rsid w:val="002A629A"/>
    <w:rsid w:val="002E11B1"/>
    <w:rsid w:val="002F640B"/>
    <w:rsid w:val="00360FC1"/>
    <w:rsid w:val="00381042"/>
    <w:rsid w:val="003B3585"/>
    <w:rsid w:val="003C641E"/>
    <w:rsid w:val="00484E22"/>
    <w:rsid w:val="00490333"/>
    <w:rsid w:val="004D3F92"/>
    <w:rsid w:val="004E3110"/>
    <w:rsid w:val="00503DE7"/>
    <w:rsid w:val="00503E7C"/>
    <w:rsid w:val="0052758B"/>
    <w:rsid w:val="00533B1C"/>
    <w:rsid w:val="00535F96"/>
    <w:rsid w:val="006012F8"/>
    <w:rsid w:val="006043A6"/>
    <w:rsid w:val="00623C32"/>
    <w:rsid w:val="00632DC4"/>
    <w:rsid w:val="0066553E"/>
    <w:rsid w:val="00687A78"/>
    <w:rsid w:val="006B0874"/>
    <w:rsid w:val="007110B2"/>
    <w:rsid w:val="0075002B"/>
    <w:rsid w:val="0075229C"/>
    <w:rsid w:val="007667BA"/>
    <w:rsid w:val="007C72E7"/>
    <w:rsid w:val="007D5855"/>
    <w:rsid w:val="008605D5"/>
    <w:rsid w:val="0088763D"/>
    <w:rsid w:val="00897440"/>
    <w:rsid w:val="008E52AA"/>
    <w:rsid w:val="008E784C"/>
    <w:rsid w:val="00900917"/>
    <w:rsid w:val="00906753"/>
    <w:rsid w:val="00944848"/>
    <w:rsid w:val="009D11AF"/>
    <w:rsid w:val="009F6BE9"/>
    <w:rsid w:val="00A1055A"/>
    <w:rsid w:val="00A461FA"/>
    <w:rsid w:val="00A825C5"/>
    <w:rsid w:val="00A90971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72CB7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EE06E2"/>
    <w:rsid w:val="00F06984"/>
    <w:rsid w:val="00F32AA2"/>
    <w:rsid w:val="00F47245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0458-AB0E-4079-88AF-70678F6E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2024-04-16T15:53:00Z</cp:lastPrinted>
  <dcterms:created xsi:type="dcterms:W3CDTF">2024-03-10T09:03:00Z</dcterms:created>
  <dcterms:modified xsi:type="dcterms:W3CDTF">2024-04-23T15:22:00Z</dcterms:modified>
</cp:coreProperties>
</file>