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52" w:rsidRPr="004A4D5D" w:rsidRDefault="00943252" w:rsidP="00943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19/22</w:t>
      </w:r>
    </w:p>
    <w:p w:rsidR="00943252" w:rsidRPr="004A4D5D" w:rsidRDefault="00943252" w:rsidP="00943252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943252" w:rsidRPr="004A4D5D" w:rsidRDefault="00943252" w:rsidP="00943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943252" w:rsidRPr="004A4D5D" w:rsidRDefault="00943252" w:rsidP="00943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04 października 2022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943252" w:rsidRPr="004A4D5D" w:rsidRDefault="00943252" w:rsidP="00943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3252" w:rsidRPr="004A4D5D" w:rsidRDefault="00943252" w:rsidP="00943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3252" w:rsidRDefault="00943252" w:rsidP="009432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3252" w:rsidRDefault="00943252" w:rsidP="009432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organizacji i finansowania imprez dla mieszkańców w roku 2022 </w:t>
      </w:r>
    </w:p>
    <w:p w:rsidR="00943252" w:rsidRPr="00B72658" w:rsidRDefault="00943252" w:rsidP="00943252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943252" w:rsidRDefault="00943252" w:rsidP="00943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B2C1F">
        <w:rPr>
          <w:rFonts w:ascii="Times New Roman" w:eastAsia="Times New Roman" w:hAnsi="Times New Roman"/>
          <w:sz w:val="24"/>
          <w:szCs w:val="24"/>
          <w:lang w:eastAsia="pl-PL"/>
        </w:rPr>
        <w:t>Na podstawie § 7ust.3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 Łękno - załącznika Nr 1 do  uchwały Nr XXIX/755/17 Rady Miasta Szczecin z dnia 25 kwietnia 2017r. </w:t>
      </w:r>
    </w:p>
    <w:p w:rsidR="00943252" w:rsidRDefault="00943252" w:rsidP="00943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43252" w:rsidRDefault="00943252" w:rsidP="00943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43252" w:rsidRDefault="00943252" w:rsidP="00943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43252" w:rsidRDefault="00943252" w:rsidP="00943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943252" w:rsidRDefault="00943252" w:rsidP="009432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3252" w:rsidRDefault="00943252" w:rsidP="009432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§ 1.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r. Rada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podjęła uchwałę o</w:t>
      </w:r>
      <w:r w:rsidR="0092617E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przeznaczeniu 6250,00 zł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617E">
        <w:rPr>
          <w:rFonts w:ascii="Times New Roman" w:eastAsia="Times New Roman" w:hAnsi="Times New Roman"/>
          <w:sz w:val="24"/>
          <w:szCs w:val="24"/>
          <w:lang w:eastAsia="pl-PL"/>
        </w:rPr>
        <w:t>na organizację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Spotkania Wigilijnego dla mieszkańców Osiedla Łękno na ok 50 osób. </w:t>
      </w:r>
    </w:p>
    <w:p w:rsidR="00943252" w:rsidRDefault="00943252" w:rsidP="009432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Kolacja Wigilijna odbędzie się w dniu 17.12.2022 w Szczecińskim Klubie Tenisowym Al. Wojska Polskiego 127.</w:t>
      </w:r>
    </w:p>
    <w:p w:rsidR="0092617E" w:rsidRDefault="0092617E" w:rsidP="009432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3252" w:rsidRPr="00DD3345" w:rsidRDefault="00943252" w:rsidP="0094325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§ 2. Uchwała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wchodzi w życie z dniem podjęcia.</w:t>
      </w:r>
    </w:p>
    <w:p w:rsidR="00943252" w:rsidRDefault="00943252" w:rsidP="00943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3252" w:rsidRDefault="00943252" w:rsidP="00943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3252" w:rsidRDefault="00943252" w:rsidP="00943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3252" w:rsidRPr="00777EF2" w:rsidRDefault="00943252" w:rsidP="009432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3252" w:rsidRPr="00777EF2" w:rsidRDefault="00943252" w:rsidP="00943252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943252" w:rsidRPr="00777EF2" w:rsidRDefault="00943252" w:rsidP="00943252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943252" w:rsidRPr="00777EF2" w:rsidRDefault="00943252" w:rsidP="00943252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943252" w:rsidRPr="00777EF2" w:rsidRDefault="00943252" w:rsidP="00943252">
      <w:pPr>
        <w:rPr>
          <w:rFonts w:ascii="Arial" w:hAnsi="Arial" w:cs="Arial"/>
        </w:rPr>
      </w:pPr>
    </w:p>
    <w:p w:rsidR="00943252" w:rsidRPr="00777EF2" w:rsidRDefault="00943252" w:rsidP="00943252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943252" w:rsidRPr="00777EF2" w:rsidRDefault="00943252" w:rsidP="00943252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943252" w:rsidRPr="00777EF2" w:rsidRDefault="00943252" w:rsidP="0094325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C40311" w:rsidRDefault="009B2C1F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52"/>
    <w:rsid w:val="0092617E"/>
    <w:rsid w:val="00943252"/>
    <w:rsid w:val="009B2C1F"/>
    <w:rsid w:val="00CA2E1A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7953-CDBB-4322-B53E-53008589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2022-10-14T12:03:00Z</cp:lastPrinted>
  <dcterms:created xsi:type="dcterms:W3CDTF">2022-10-07T13:29:00Z</dcterms:created>
  <dcterms:modified xsi:type="dcterms:W3CDTF">2022-10-14T12:04:00Z</dcterms:modified>
</cp:coreProperties>
</file>