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96" w:rsidRDefault="00141996" w:rsidP="001419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UCHWAŁA NR 28/23</w:t>
      </w:r>
    </w:p>
    <w:p w:rsidR="00141996" w:rsidRDefault="00141996" w:rsidP="0014199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41996" w:rsidRDefault="00141996" w:rsidP="001419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Rady Osiedla Łękno</w:t>
      </w:r>
    </w:p>
    <w:p w:rsidR="00141996" w:rsidRDefault="00141996" w:rsidP="001419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01 </w:t>
      </w:r>
      <w:r w:rsidR="007F04FB">
        <w:rPr>
          <w:rFonts w:ascii="Times New Roman" w:eastAsia="Times New Roman" w:hAnsi="Times New Roman"/>
          <w:b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2023 r.</w:t>
      </w:r>
    </w:p>
    <w:p w:rsidR="00141996" w:rsidRDefault="00141996" w:rsidP="001419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1996" w:rsidRDefault="00141996" w:rsidP="001419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1996" w:rsidRDefault="00141996" w:rsidP="0014199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zadań do Budżetu Osiedlowego 2019 - 2024</w:t>
      </w:r>
    </w:p>
    <w:p w:rsidR="00141996" w:rsidRPr="00141996" w:rsidRDefault="00141996" w:rsidP="001419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1996">
        <w:rPr>
          <w:rFonts w:ascii="Times New Roman" w:hAnsi="Times New Roman"/>
          <w:b/>
          <w:color w:val="000000"/>
          <w:sz w:val="24"/>
          <w:szCs w:val="24"/>
        </w:rPr>
        <w:t>„Remont chodników w ciągu ul. Spółdzielczej w Szczecinie na odcinku od ul. Bogumiły do ul. Bohdana Zaleskiego”</w:t>
      </w:r>
    </w:p>
    <w:p w:rsidR="00141996" w:rsidRPr="00B72658" w:rsidRDefault="00141996" w:rsidP="00141996">
      <w:pPr>
        <w:spacing w:after="0" w:line="240" w:lineRule="auto"/>
        <w:rPr>
          <w:rFonts w:ascii="Times New Roman" w:eastAsia="Times New Roman" w:hAnsi="Times New Roman"/>
          <w:b/>
          <w:sz w:val="16"/>
          <w:szCs w:val="24"/>
          <w:lang w:eastAsia="pl-PL"/>
        </w:rPr>
      </w:pPr>
    </w:p>
    <w:p w:rsidR="00141996" w:rsidRDefault="00141996" w:rsidP="00141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C5419">
        <w:rPr>
          <w:rFonts w:ascii="Times New Roman" w:eastAsia="Times New Roman" w:hAnsi="Times New Roman"/>
          <w:sz w:val="24"/>
          <w:szCs w:val="24"/>
          <w:lang w:eastAsia="pl-PL"/>
        </w:rPr>
        <w:t>Na podstawie § 32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Statut Osiedla Łękno –załącznika Nr.1 do Uchwały Nr XXIX/755/17 Rady Miasta Szczecin z dnia 25 kwietnia 2017 r. </w:t>
      </w:r>
    </w:p>
    <w:p w:rsidR="00141996" w:rsidRDefault="00141996" w:rsidP="001419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Rada Osiedla Łękno uchwala, co następuje :</w:t>
      </w:r>
    </w:p>
    <w:p w:rsidR="00141996" w:rsidRDefault="00141996" w:rsidP="001419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1996" w:rsidRDefault="00141996" w:rsidP="00141996">
      <w:pPr>
        <w:rPr>
          <w:sz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1. W</w:t>
      </w:r>
      <w:r w:rsidR="007F04FB">
        <w:rPr>
          <w:sz w:val="24"/>
        </w:rPr>
        <w:t xml:space="preserve"> dniu 01</w:t>
      </w:r>
      <w:r>
        <w:rPr>
          <w:sz w:val="24"/>
        </w:rPr>
        <w:t>.0</w:t>
      </w:r>
      <w:r w:rsidR="007F04FB">
        <w:rPr>
          <w:sz w:val="24"/>
        </w:rPr>
        <w:t>9.2023</w:t>
      </w:r>
      <w:r>
        <w:rPr>
          <w:sz w:val="24"/>
        </w:rPr>
        <w:t xml:space="preserve">r. Rada Osiedla Łękno podjęła uchwałę dotyczącą zgody na wydatkowanie </w:t>
      </w:r>
      <w:r w:rsidR="007F04FB" w:rsidRPr="007F04FB">
        <w:rPr>
          <w:b/>
          <w:sz w:val="24"/>
        </w:rPr>
        <w:t>69</w:t>
      </w:r>
      <w:r w:rsidR="007F04FB">
        <w:rPr>
          <w:b/>
          <w:sz w:val="24"/>
        </w:rPr>
        <w:t>2 2</w:t>
      </w:r>
      <w:r w:rsidRPr="007F04FB">
        <w:rPr>
          <w:b/>
          <w:sz w:val="24"/>
        </w:rPr>
        <w:t>0</w:t>
      </w:r>
      <w:r w:rsidR="007F04FB">
        <w:rPr>
          <w:b/>
          <w:sz w:val="24"/>
        </w:rPr>
        <w:t>5</w:t>
      </w:r>
      <w:r w:rsidRPr="007F04FB">
        <w:rPr>
          <w:b/>
          <w:sz w:val="24"/>
        </w:rPr>
        <w:t>,00</w:t>
      </w:r>
      <w:r>
        <w:rPr>
          <w:sz w:val="24"/>
        </w:rPr>
        <w:t xml:space="preserve"> zł z Budżetu inwestycyjnego RO Łękno na remont chodników :</w:t>
      </w:r>
    </w:p>
    <w:p w:rsidR="00141996" w:rsidRDefault="00141996" w:rsidP="00141996">
      <w:pPr>
        <w:rPr>
          <w:sz w:val="24"/>
        </w:rPr>
      </w:pPr>
      <w:r>
        <w:rPr>
          <w:rFonts w:ascii="Arial" w:hAnsi="Arial" w:cs="Arial"/>
          <w:color w:val="000000"/>
        </w:rPr>
        <w:t>rok  2023</w:t>
      </w:r>
    </w:p>
    <w:p w:rsidR="00141996" w:rsidRPr="00141996" w:rsidRDefault="00141996" w:rsidP="00141996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</w:rPr>
      </w:pPr>
      <w:r w:rsidRPr="00141996">
        <w:rPr>
          <w:rFonts w:ascii="Arial" w:hAnsi="Arial" w:cs="Arial"/>
          <w:color w:val="000000"/>
        </w:rPr>
        <w:t>Opracowanie projektów budowlano - wykonawczych w ramach zadania pn.: "Remont chodników w ciągu ul. Spółdzielczej w Szczecinie na odcinku od ul. Bogumiły do ul. Bohdana Zaleskiego"</w:t>
      </w:r>
      <w:r w:rsidRPr="00141996">
        <w:rPr>
          <w:sz w:val="24"/>
        </w:rPr>
        <w:t xml:space="preserve">- </w:t>
      </w:r>
      <w:r w:rsidRPr="007F04FB">
        <w:rPr>
          <w:rFonts w:ascii="Arial" w:hAnsi="Arial" w:cs="Arial"/>
          <w:b/>
          <w:color w:val="000000"/>
        </w:rPr>
        <w:t>41 205,00</w:t>
      </w:r>
      <w:r w:rsidRPr="00141996">
        <w:rPr>
          <w:rFonts w:ascii="Arial" w:hAnsi="Arial" w:cs="Arial"/>
          <w:color w:val="000000"/>
        </w:rPr>
        <w:t xml:space="preserve"> </w:t>
      </w:r>
      <w:r w:rsidRPr="007F04FB">
        <w:rPr>
          <w:rFonts w:ascii="Arial" w:hAnsi="Arial" w:cs="Arial"/>
          <w:b/>
          <w:color w:val="000000"/>
        </w:rPr>
        <w:t>zł</w:t>
      </w:r>
      <w:r w:rsidRPr="00141996">
        <w:rPr>
          <w:rFonts w:ascii="Arial" w:hAnsi="Arial" w:cs="Arial"/>
          <w:color w:val="000000"/>
        </w:rPr>
        <w:t>.</w:t>
      </w:r>
    </w:p>
    <w:p w:rsidR="00141996" w:rsidRPr="00141996" w:rsidRDefault="00141996" w:rsidP="00141996">
      <w:pPr>
        <w:rPr>
          <w:sz w:val="24"/>
        </w:rPr>
      </w:pPr>
      <w:r w:rsidRPr="00141996">
        <w:rPr>
          <w:rFonts w:ascii="Arial" w:hAnsi="Arial" w:cs="Arial"/>
          <w:color w:val="000000"/>
        </w:rPr>
        <w:t>rok  202</w:t>
      </w:r>
      <w:r w:rsidR="007F04FB">
        <w:rPr>
          <w:rFonts w:ascii="Arial" w:hAnsi="Arial" w:cs="Arial"/>
          <w:color w:val="000000"/>
        </w:rPr>
        <w:t xml:space="preserve">4 razem w przybliżeniu </w:t>
      </w:r>
      <w:r w:rsidR="007F04FB">
        <w:rPr>
          <w:rFonts w:ascii="Arial" w:hAnsi="Arial" w:cs="Arial"/>
          <w:b/>
          <w:bCs/>
          <w:color w:val="000000"/>
        </w:rPr>
        <w:t xml:space="preserve">651 000,00 </w:t>
      </w:r>
      <w:r w:rsidR="007F04FB" w:rsidRPr="007F04FB">
        <w:rPr>
          <w:rFonts w:ascii="Arial" w:hAnsi="Arial" w:cs="Arial"/>
          <w:b/>
          <w:color w:val="000000"/>
        </w:rPr>
        <w:t>zł</w:t>
      </w:r>
    </w:p>
    <w:p w:rsidR="00141996" w:rsidRPr="007F04FB" w:rsidRDefault="007F04FB" w:rsidP="007F04FB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</w:rPr>
      </w:pPr>
      <w:r w:rsidRPr="007F04FB">
        <w:rPr>
          <w:rFonts w:ascii="Arial" w:hAnsi="Arial" w:cs="Arial"/>
          <w:color w:val="000000"/>
        </w:rPr>
        <w:t xml:space="preserve">realizacja inwestycji; kwota brutto kosztorys - </w:t>
      </w:r>
      <w:r w:rsidRPr="007F04FB">
        <w:rPr>
          <w:rFonts w:ascii="Arial" w:hAnsi="Arial" w:cs="Arial"/>
          <w:b/>
          <w:color w:val="000000"/>
        </w:rPr>
        <w:t>568 105,36</w:t>
      </w:r>
      <w:r w:rsidRPr="007F04FB">
        <w:rPr>
          <w:rFonts w:ascii="Arial" w:hAnsi="Arial" w:cs="Arial"/>
          <w:color w:val="000000"/>
        </w:rPr>
        <w:t xml:space="preserve"> </w:t>
      </w:r>
      <w:r w:rsidRPr="007F04FB">
        <w:rPr>
          <w:rFonts w:ascii="Arial" w:hAnsi="Arial" w:cs="Arial"/>
          <w:b/>
          <w:color w:val="000000"/>
        </w:rPr>
        <w:t>zł</w:t>
      </w:r>
      <w:r w:rsidRPr="007F04FB">
        <w:rPr>
          <w:rFonts w:ascii="Arial" w:hAnsi="Arial" w:cs="Arial"/>
          <w:color w:val="000000"/>
        </w:rPr>
        <w:t xml:space="preserve"> </w:t>
      </w:r>
    </w:p>
    <w:p w:rsidR="007F04FB" w:rsidRPr="007F04FB" w:rsidRDefault="007F04FB" w:rsidP="007F04FB">
      <w:pPr>
        <w:pStyle w:val="Akapitzlist"/>
        <w:numPr>
          <w:ilvl w:val="0"/>
          <w:numId w:val="2"/>
        </w:numPr>
        <w:rPr>
          <w:sz w:val="24"/>
        </w:rPr>
      </w:pPr>
      <w:r>
        <w:rPr>
          <w:rFonts w:ascii="Arial" w:hAnsi="Arial" w:cs="Arial"/>
          <w:color w:val="000000"/>
        </w:rPr>
        <w:t xml:space="preserve">10%  na roboty dodatkowe  (kolizje) – </w:t>
      </w:r>
      <w:r w:rsidRPr="007F04FB">
        <w:rPr>
          <w:rFonts w:ascii="Arial" w:hAnsi="Arial" w:cs="Arial"/>
          <w:b/>
          <w:color w:val="000000"/>
        </w:rPr>
        <w:t>56 810,54</w:t>
      </w:r>
      <w:r>
        <w:rPr>
          <w:rFonts w:ascii="Arial" w:hAnsi="Arial" w:cs="Arial"/>
          <w:b/>
          <w:color w:val="000000"/>
        </w:rPr>
        <w:t xml:space="preserve"> </w:t>
      </w:r>
      <w:r w:rsidRPr="007F04FB">
        <w:rPr>
          <w:rFonts w:ascii="Arial" w:hAnsi="Arial" w:cs="Arial"/>
          <w:b/>
          <w:color w:val="000000"/>
        </w:rPr>
        <w:t>zł</w:t>
      </w:r>
    </w:p>
    <w:p w:rsidR="007F04FB" w:rsidRPr="007F04FB" w:rsidRDefault="007F04FB" w:rsidP="007F04FB">
      <w:pPr>
        <w:pStyle w:val="Akapitzlist"/>
        <w:numPr>
          <w:ilvl w:val="0"/>
          <w:numId w:val="2"/>
        </w:numPr>
        <w:rPr>
          <w:sz w:val="24"/>
        </w:rPr>
      </w:pPr>
      <w:r>
        <w:rPr>
          <w:rFonts w:ascii="Arial" w:hAnsi="Arial" w:cs="Arial"/>
          <w:color w:val="000000"/>
        </w:rPr>
        <w:t xml:space="preserve">Nadzór Autorski 15% wartości dokumentacji – </w:t>
      </w:r>
      <w:r w:rsidRPr="007F04FB">
        <w:rPr>
          <w:rFonts w:ascii="Arial" w:hAnsi="Arial" w:cs="Arial"/>
          <w:b/>
          <w:color w:val="000000"/>
        </w:rPr>
        <w:t>6 180,75</w:t>
      </w:r>
      <w:r>
        <w:rPr>
          <w:rFonts w:ascii="Arial" w:hAnsi="Arial" w:cs="Arial"/>
          <w:b/>
          <w:color w:val="000000"/>
        </w:rPr>
        <w:t xml:space="preserve"> </w:t>
      </w:r>
      <w:r w:rsidRPr="007F04FB">
        <w:rPr>
          <w:rFonts w:ascii="Arial" w:hAnsi="Arial" w:cs="Arial"/>
          <w:b/>
          <w:color w:val="000000"/>
        </w:rPr>
        <w:t>zł</w:t>
      </w:r>
    </w:p>
    <w:p w:rsidR="007F04FB" w:rsidRPr="007F04FB" w:rsidRDefault="007F04FB" w:rsidP="007F04FB">
      <w:pPr>
        <w:pStyle w:val="Akapitzlist"/>
        <w:numPr>
          <w:ilvl w:val="0"/>
          <w:numId w:val="2"/>
        </w:numPr>
        <w:rPr>
          <w:sz w:val="24"/>
        </w:rPr>
      </w:pPr>
      <w:r>
        <w:rPr>
          <w:rFonts w:ascii="Arial" w:hAnsi="Arial" w:cs="Arial"/>
          <w:color w:val="000000"/>
        </w:rPr>
        <w:t xml:space="preserve">Inżynier kontraktu 3,5% kosztorysu - </w:t>
      </w:r>
      <w:r w:rsidRPr="007F04FB">
        <w:rPr>
          <w:rFonts w:ascii="Arial" w:hAnsi="Arial" w:cs="Arial"/>
          <w:b/>
          <w:color w:val="000000"/>
        </w:rPr>
        <w:t>19 883,69</w:t>
      </w:r>
      <w:r>
        <w:rPr>
          <w:rFonts w:ascii="Arial" w:hAnsi="Arial" w:cs="Arial"/>
          <w:b/>
          <w:color w:val="000000"/>
        </w:rPr>
        <w:t xml:space="preserve"> </w:t>
      </w:r>
      <w:r w:rsidRPr="007F04FB">
        <w:rPr>
          <w:rFonts w:ascii="Arial" w:hAnsi="Arial" w:cs="Arial"/>
          <w:b/>
          <w:color w:val="000000"/>
        </w:rPr>
        <w:t>zł</w:t>
      </w:r>
    </w:p>
    <w:p w:rsidR="00141996" w:rsidRDefault="007F04FB" w:rsidP="00141996">
      <w:pPr>
        <w:rPr>
          <w:sz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141996">
        <w:rPr>
          <w:sz w:val="24"/>
        </w:rPr>
        <w:t xml:space="preserve"> </w:t>
      </w:r>
      <w:r w:rsidR="00141996">
        <w:rPr>
          <w:b/>
          <w:sz w:val="24"/>
        </w:rPr>
        <w:t>2</w:t>
      </w:r>
      <w:r w:rsidR="00141996" w:rsidRPr="00EB6A09">
        <w:rPr>
          <w:b/>
          <w:sz w:val="24"/>
        </w:rPr>
        <w:t>.</w:t>
      </w:r>
      <w:r w:rsidR="00141996">
        <w:rPr>
          <w:sz w:val="24"/>
        </w:rPr>
        <w:t xml:space="preserve"> Uchwała wchodzi w życie z dniem po</w:t>
      </w:r>
      <w:r w:rsidR="00AE079C">
        <w:rPr>
          <w:sz w:val="24"/>
        </w:rPr>
        <w:t>d</w:t>
      </w:r>
      <w:r w:rsidR="00141996">
        <w:rPr>
          <w:sz w:val="24"/>
        </w:rPr>
        <w:t>jęcia.</w:t>
      </w:r>
    </w:p>
    <w:p w:rsidR="00141996" w:rsidRDefault="00141996" w:rsidP="00141996">
      <w:pPr>
        <w:spacing w:after="0" w:line="240" w:lineRule="auto"/>
        <w:rPr>
          <w:sz w:val="24"/>
        </w:rPr>
      </w:pPr>
    </w:p>
    <w:p w:rsidR="00141996" w:rsidRDefault="00141996" w:rsidP="001419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1996" w:rsidRDefault="00141996" w:rsidP="001419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1996" w:rsidRDefault="00141996" w:rsidP="001419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1996" w:rsidRDefault="00141996" w:rsidP="001419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1996" w:rsidRDefault="00141996" w:rsidP="00141996">
      <w:pPr>
        <w:spacing w:after="0" w:line="240" w:lineRule="auto"/>
        <w:ind w:left="37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1996" w:rsidRDefault="00141996" w:rsidP="001419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…………………………….</w:t>
      </w:r>
    </w:p>
    <w:p w:rsidR="00141996" w:rsidRDefault="00141996" w:rsidP="00141996">
      <w:pPr>
        <w:spacing w:after="0" w:line="240" w:lineRule="auto"/>
        <w:ind w:left="5664" w:hanging="529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Przewodnicząca Rady </w:t>
      </w:r>
    </w:p>
    <w:p w:rsidR="00141996" w:rsidRDefault="00141996" w:rsidP="00141996">
      <w:pPr>
        <w:spacing w:after="0" w:line="240" w:lineRule="auto"/>
        <w:ind w:left="5664" w:hanging="529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Osiedla Łękno</w:t>
      </w:r>
    </w:p>
    <w:p w:rsidR="00141996" w:rsidRDefault="00141996" w:rsidP="00141996">
      <w:pPr>
        <w:rPr>
          <w:sz w:val="24"/>
        </w:rPr>
      </w:pPr>
    </w:p>
    <w:p w:rsidR="00141996" w:rsidRPr="004979AC" w:rsidRDefault="00141996" w:rsidP="00141996">
      <w:pPr>
        <w:rPr>
          <w:b/>
          <w:sz w:val="24"/>
        </w:rPr>
      </w:pPr>
      <w:r w:rsidRPr="004979AC">
        <w:rPr>
          <w:b/>
          <w:sz w:val="24"/>
        </w:rPr>
        <w:t>Uwagi:</w:t>
      </w:r>
    </w:p>
    <w:p w:rsidR="007F04FB" w:rsidRDefault="007F04FB" w:rsidP="007F04FB">
      <w:pPr>
        <w:rPr>
          <w:sz w:val="24"/>
        </w:rPr>
      </w:pPr>
      <w:r>
        <w:rPr>
          <w:sz w:val="24"/>
        </w:rPr>
        <w:t xml:space="preserve">Wynik glosowania: 12 osób głosowało wszystkie były za wydaniem opinii pozytywnej </w:t>
      </w:r>
    </w:p>
    <w:p w:rsidR="006C25CB" w:rsidRDefault="007F04FB">
      <w:r>
        <w:rPr>
          <w:sz w:val="24"/>
        </w:rPr>
        <w:t>10 głosów – za</w:t>
      </w:r>
      <w:r>
        <w:rPr>
          <w:sz w:val="24"/>
        </w:rPr>
        <w:br/>
        <w:t>0 głos – przeciw</w:t>
      </w:r>
      <w:r>
        <w:rPr>
          <w:sz w:val="24"/>
        </w:rPr>
        <w:br/>
        <w:t>2 głosów – wstrzymali się</w:t>
      </w:r>
    </w:p>
    <w:sectPr w:rsidR="006C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E6D4F"/>
    <w:multiLevelType w:val="hybridMultilevel"/>
    <w:tmpl w:val="9EDE2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9788F"/>
    <w:multiLevelType w:val="hybridMultilevel"/>
    <w:tmpl w:val="7862C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96"/>
    <w:rsid w:val="00141996"/>
    <w:rsid w:val="006C25CB"/>
    <w:rsid w:val="00702F90"/>
    <w:rsid w:val="007C06EA"/>
    <w:rsid w:val="007F04FB"/>
    <w:rsid w:val="00AD340B"/>
    <w:rsid w:val="00AE079C"/>
    <w:rsid w:val="00C061FF"/>
    <w:rsid w:val="00DC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660C7-9F45-495B-8266-09D6A132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9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9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3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4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D4E62-FC59-4E96-9678-F15E509B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6</cp:revision>
  <cp:lastPrinted>2023-09-10T07:26:00Z</cp:lastPrinted>
  <dcterms:created xsi:type="dcterms:W3CDTF">2023-09-03T13:41:00Z</dcterms:created>
  <dcterms:modified xsi:type="dcterms:W3CDTF">2023-09-10T07:27:00Z</dcterms:modified>
</cp:coreProperties>
</file>